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2E39" w14:textId="4939BD4B" w:rsidR="00DE44D3" w:rsidRPr="00B05DB3" w:rsidRDefault="00000000" w:rsidP="00B05DB3">
      <w:pPr>
        <w:pBdr>
          <w:top w:val="nil"/>
          <w:left w:val="nil"/>
          <w:bottom w:val="nil"/>
          <w:right w:val="nil"/>
          <w:between w:val="nil"/>
        </w:pBdr>
        <w:jc w:val="center"/>
        <w:rPr>
          <w:rFonts w:ascii="Calibri" w:eastAsia="Calibri" w:hAnsi="Calibri" w:cs="Calibri"/>
          <w:b/>
          <w:smallCaps/>
          <w:color w:val="000000"/>
          <w:sz w:val="26"/>
          <w:szCs w:val="26"/>
        </w:rPr>
      </w:pPr>
      <w:r w:rsidRPr="00B05DB3">
        <w:rPr>
          <w:rFonts w:ascii="Calibri" w:eastAsia="Calibri" w:hAnsi="Calibri" w:cs="Calibri"/>
          <w:b/>
          <w:color w:val="000000"/>
          <w:sz w:val="28"/>
          <w:szCs w:val="28"/>
        </w:rPr>
        <w:t xml:space="preserve">PRICE </w:t>
      </w:r>
      <w:r w:rsidRPr="00B05DB3">
        <w:rPr>
          <w:rFonts w:ascii="Calibri" w:eastAsia="Calibri" w:hAnsi="Calibri" w:cs="Calibri"/>
          <w:b/>
          <w:smallCaps/>
          <w:color w:val="000000"/>
          <w:sz w:val="26"/>
          <w:szCs w:val="26"/>
        </w:rPr>
        <w:t>QUOTATION FORM</w:t>
      </w:r>
    </w:p>
    <w:p w14:paraId="2A67FA7A" w14:textId="77777777" w:rsidR="00DE44D3" w:rsidRPr="00B05DB3" w:rsidRDefault="00DE44D3">
      <w:pPr>
        <w:rPr>
          <w:rFonts w:ascii="Calibri" w:eastAsia="Calibri" w:hAnsi="Calibri" w:cs="Calibri"/>
          <w:sz w:val="22"/>
          <w:szCs w:val="22"/>
        </w:rPr>
      </w:pPr>
    </w:p>
    <w:tbl>
      <w:tblPr>
        <w:tblStyle w:val="ad"/>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DE44D3" w:rsidRPr="00B05DB3" w14:paraId="6CC1099F" w14:textId="77777777">
        <w:tc>
          <w:tcPr>
            <w:tcW w:w="3708" w:type="dxa"/>
          </w:tcPr>
          <w:p w14:paraId="7200F5E1" w14:textId="77777777" w:rsidR="00DE44D3" w:rsidRPr="00B05DB3" w:rsidRDefault="00000000">
            <w:pPr>
              <w:rPr>
                <w:b/>
              </w:rPr>
            </w:pPr>
            <w:r w:rsidRPr="00B05DB3">
              <w:rPr>
                <w:b/>
              </w:rPr>
              <w:t>Name of Bidder:</w:t>
            </w:r>
          </w:p>
        </w:tc>
        <w:tc>
          <w:tcPr>
            <w:tcW w:w="4814" w:type="dxa"/>
            <w:vAlign w:val="center"/>
          </w:tcPr>
          <w:p w14:paraId="29E5B798" w14:textId="77777777" w:rsidR="00DE44D3" w:rsidRPr="00B05DB3" w:rsidRDefault="00DE44D3">
            <w:pPr>
              <w:jc w:val="center"/>
            </w:pPr>
          </w:p>
        </w:tc>
      </w:tr>
      <w:tr w:rsidR="00DE44D3" w:rsidRPr="00B05DB3" w14:paraId="7CE66E02" w14:textId="77777777">
        <w:tc>
          <w:tcPr>
            <w:tcW w:w="3708" w:type="dxa"/>
          </w:tcPr>
          <w:p w14:paraId="449B1CEF" w14:textId="77777777" w:rsidR="00DE44D3" w:rsidRPr="00B05DB3" w:rsidRDefault="00000000">
            <w:pPr>
              <w:rPr>
                <w:b/>
              </w:rPr>
            </w:pPr>
            <w:r w:rsidRPr="00B05DB3">
              <w:rPr>
                <w:b/>
              </w:rPr>
              <w:t>Date of the quotation:</w:t>
            </w:r>
          </w:p>
        </w:tc>
        <w:tc>
          <w:tcPr>
            <w:tcW w:w="4814" w:type="dxa"/>
            <w:vAlign w:val="center"/>
          </w:tcPr>
          <w:p w14:paraId="0DB1E68D" w14:textId="77777777" w:rsidR="00DE44D3" w:rsidRPr="00B05DB3" w:rsidRDefault="00000000">
            <w:pPr>
              <w:jc w:val="center"/>
            </w:pPr>
            <w:r w:rsidRPr="00B05DB3">
              <w:rPr>
                <w:color w:val="808080"/>
              </w:rPr>
              <w:t>Click here to enter a date.</w:t>
            </w:r>
          </w:p>
        </w:tc>
      </w:tr>
      <w:tr w:rsidR="00DE44D3" w:rsidRPr="00B05DB3" w14:paraId="73582F95" w14:textId="77777777">
        <w:tc>
          <w:tcPr>
            <w:tcW w:w="3708" w:type="dxa"/>
          </w:tcPr>
          <w:p w14:paraId="2F174B2C" w14:textId="77777777" w:rsidR="00DE44D3" w:rsidRPr="00B05DB3" w:rsidRDefault="00000000">
            <w:pPr>
              <w:rPr>
                <w:b/>
              </w:rPr>
            </w:pPr>
            <w:r w:rsidRPr="00B05DB3">
              <w:rPr>
                <w:b/>
              </w:rPr>
              <w:t>Request for quotation Nº:</w:t>
            </w:r>
          </w:p>
        </w:tc>
        <w:tc>
          <w:tcPr>
            <w:tcW w:w="4814" w:type="dxa"/>
            <w:vAlign w:val="center"/>
          </w:tcPr>
          <w:p w14:paraId="2BABA7FC" w14:textId="226C5FCA" w:rsidR="00DE44D3" w:rsidRPr="00B05DB3" w:rsidRDefault="00000000">
            <w:pPr>
              <w:jc w:val="center"/>
            </w:pPr>
            <w:r w:rsidRPr="00B05DB3">
              <w:t>UNFPA/</w:t>
            </w:r>
            <w:r w:rsidR="003E02B6" w:rsidRPr="00B05DB3">
              <w:t>MKD</w:t>
            </w:r>
            <w:r w:rsidRPr="00B05DB3">
              <w:t>/RFQ/</w:t>
            </w:r>
            <w:r w:rsidR="003E02B6" w:rsidRPr="00B05DB3">
              <w:t>23</w:t>
            </w:r>
            <w:r w:rsidRPr="00B05DB3">
              <w:t>/</w:t>
            </w:r>
            <w:r w:rsidR="003E02B6" w:rsidRPr="00B05DB3">
              <w:t>002</w:t>
            </w:r>
          </w:p>
        </w:tc>
      </w:tr>
      <w:tr w:rsidR="00DE44D3" w:rsidRPr="00B05DB3" w14:paraId="19642A4B" w14:textId="77777777">
        <w:tc>
          <w:tcPr>
            <w:tcW w:w="3708" w:type="dxa"/>
          </w:tcPr>
          <w:p w14:paraId="19265A72" w14:textId="77777777" w:rsidR="00DE44D3" w:rsidRPr="00B05DB3" w:rsidRDefault="00000000">
            <w:pPr>
              <w:rPr>
                <w:b/>
              </w:rPr>
            </w:pPr>
            <w:r w:rsidRPr="00B05DB3">
              <w:rPr>
                <w:b/>
              </w:rPr>
              <w:t>Currency of quotation:</w:t>
            </w:r>
          </w:p>
        </w:tc>
        <w:tc>
          <w:tcPr>
            <w:tcW w:w="4814" w:type="dxa"/>
            <w:vAlign w:val="center"/>
          </w:tcPr>
          <w:p w14:paraId="6F688FDE" w14:textId="1F3379E2" w:rsidR="00DE44D3" w:rsidRPr="00B05DB3" w:rsidRDefault="003E02B6">
            <w:pPr>
              <w:jc w:val="center"/>
            </w:pPr>
            <w:r w:rsidRPr="00B05DB3">
              <w:t xml:space="preserve">Macedonian Denar/MKD </w:t>
            </w:r>
          </w:p>
        </w:tc>
      </w:tr>
      <w:tr w:rsidR="00DE44D3" w:rsidRPr="00B05DB3" w14:paraId="690AC1F0" w14:textId="77777777">
        <w:tc>
          <w:tcPr>
            <w:tcW w:w="3708" w:type="dxa"/>
            <w:tcBorders>
              <w:bottom w:val="single" w:sz="4" w:space="0" w:color="F2F2F2"/>
            </w:tcBorders>
          </w:tcPr>
          <w:p w14:paraId="32B72F6D" w14:textId="77777777" w:rsidR="00DE44D3" w:rsidRPr="00B05DB3" w:rsidRDefault="00000000">
            <w:pPr>
              <w:rPr>
                <w:b/>
              </w:rPr>
            </w:pPr>
            <w:r w:rsidRPr="00B05DB3">
              <w:rPr>
                <w:b/>
              </w:rPr>
              <w:t xml:space="preserve">Delivery charges based on the following 2020 Incoterm: </w:t>
            </w:r>
          </w:p>
        </w:tc>
        <w:tc>
          <w:tcPr>
            <w:tcW w:w="4814" w:type="dxa"/>
            <w:tcBorders>
              <w:bottom w:val="single" w:sz="4" w:space="0" w:color="F2F2F2"/>
            </w:tcBorders>
            <w:vAlign w:val="center"/>
          </w:tcPr>
          <w:p w14:paraId="38A33A92" w14:textId="77777777" w:rsidR="00DE44D3" w:rsidRPr="00B05DB3" w:rsidRDefault="00000000">
            <w:pPr>
              <w:jc w:val="center"/>
            </w:pPr>
            <w:r w:rsidRPr="00B05DB3">
              <w:rPr>
                <w:color w:val="808080"/>
              </w:rPr>
              <w:t>Choose an item.</w:t>
            </w:r>
          </w:p>
        </w:tc>
      </w:tr>
      <w:tr w:rsidR="00DE44D3" w:rsidRPr="00B05DB3" w14:paraId="5B604664" w14:textId="77777777">
        <w:tc>
          <w:tcPr>
            <w:tcW w:w="8522" w:type="dxa"/>
            <w:gridSpan w:val="2"/>
            <w:tcBorders>
              <w:bottom w:val="single" w:sz="4" w:space="0" w:color="F2F2F2"/>
            </w:tcBorders>
          </w:tcPr>
          <w:p w14:paraId="5CBEF84A" w14:textId="77777777" w:rsidR="00DE44D3" w:rsidRPr="00B05DB3" w:rsidRDefault="00000000">
            <w:pPr>
              <w:rPr>
                <w:b/>
              </w:rPr>
            </w:pPr>
            <w:r w:rsidRPr="00B05DB3">
              <w:rPr>
                <w:b/>
              </w:rPr>
              <w:t>Validity of quotation:</w:t>
            </w:r>
          </w:p>
          <w:p w14:paraId="25482280" w14:textId="77777777" w:rsidR="00DE44D3" w:rsidRPr="00B05DB3" w:rsidRDefault="00000000">
            <w:pPr>
              <w:jc w:val="center"/>
            </w:pPr>
            <w:r w:rsidRPr="00B05DB3">
              <w:rPr>
                <w:i/>
              </w:rPr>
              <w:t>(The quotation shall be valid for a period of at least 3 months after the submission deadline.)</w:t>
            </w:r>
          </w:p>
        </w:tc>
      </w:tr>
    </w:tbl>
    <w:p w14:paraId="17794585" w14:textId="77777777" w:rsidR="00DE44D3" w:rsidRPr="00B05DB3" w:rsidRDefault="00DE44D3">
      <w:pPr>
        <w:pStyle w:val="Title"/>
        <w:jc w:val="left"/>
        <w:rPr>
          <w:rFonts w:ascii="Calibri" w:eastAsia="Calibri" w:hAnsi="Calibri" w:cs="Calibri"/>
          <w:b w:val="0"/>
          <w:sz w:val="22"/>
          <w:szCs w:val="22"/>
          <w:u w:val="none"/>
        </w:rPr>
      </w:pPr>
    </w:p>
    <w:p w14:paraId="226CB4F8" w14:textId="77777777" w:rsidR="00DE44D3" w:rsidRPr="00B05DB3" w:rsidRDefault="00000000">
      <w:pPr>
        <w:numPr>
          <w:ilvl w:val="0"/>
          <w:numId w:val="10"/>
        </w:numPr>
        <w:pBdr>
          <w:top w:val="nil"/>
          <w:left w:val="nil"/>
          <w:bottom w:val="nil"/>
          <w:right w:val="nil"/>
          <w:between w:val="nil"/>
        </w:pBdr>
        <w:ind w:left="426" w:hanging="426"/>
        <w:jc w:val="both"/>
        <w:rPr>
          <w:rFonts w:ascii="Calibri" w:eastAsia="Calibri" w:hAnsi="Calibri" w:cs="Calibri"/>
          <w:color w:val="000000"/>
          <w:sz w:val="22"/>
          <w:szCs w:val="22"/>
        </w:rPr>
      </w:pPr>
      <w:r w:rsidRPr="00B05DB3">
        <w:rPr>
          <w:rFonts w:ascii="Calibri" w:eastAsia="Calibri" w:hAnsi="Calibri" w:cs="Calibri"/>
          <w:color w:val="000000"/>
          <w:sz w:val="22"/>
          <w:szCs w:val="22"/>
        </w:rPr>
        <w:t xml:space="preserve">Quoted rates must be </w:t>
      </w:r>
      <w:r w:rsidRPr="00B05DB3">
        <w:rPr>
          <w:rFonts w:ascii="Calibri" w:eastAsia="Calibri" w:hAnsi="Calibri" w:cs="Calibri"/>
          <w:b/>
          <w:color w:val="FF0000"/>
          <w:sz w:val="22"/>
          <w:szCs w:val="22"/>
        </w:rPr>
        <w:t>exclusive of all taxes</w:t>
      </w:r>
      <w:r w:rsidRPr="00B05DB3">
        <w:rPr>
          <w:rFonts w:ascii="Calibri" w:eastAsia="Calibri" w:hAnsi="Calibri" w:cs="Calibri"/>
          <w:color w:val="000000"/>
          <w:sz w:val="22"/>
          <w:szCs w:val="22"/>
        </w:rPr>
        <w:t xml:space="preserve">, since UNFPA is exempt from taxes. Vendor shall submit a quoted rate for both lots as indicated on the Price Schedule.   </w:t>
      </w:r>
    </w:p>
    <w:p w14:paraId="3F6743AB" w14:textId="77777777" w:rsidR="00DE44D3" w:rsidRPr="00B05DB3" w:rsidRDefault="00DE44D3">
      <w:pPr>
        <w:pStyle w:val="Title"/>
        <w:jc w:val="left"/>
        <w:rPr>
          <w:rFonts w:ascii="Calibri" w:eastAsia="Calibri" w:hAnsi="Calibri" w:cs="Calibri"/>
          <w:b w:val="0"/>
          <w:sz w:val="22"/>
          <w:szCs w:val="22"/>
          <w:u w:val="none"/>
        </w:rPr>
      </w:pPr>
    </w:p>
    <w:p w14:paraId="779BCC16" w14:textId="77777777" w:rsidR="00DE44D3" w:rsidRPr="00B05DB3" w:rsidRDefault="00DE44D3">
      <w:pPr>
        <w:jc w:val="both"/>
        <w:rPr>
          <w:rFonts w:ascii="Calibri" w:eastAsia="Calibri" w:hAnsi="Calibri" w:cs="Calibri"/>
          <w:sz w:val="22"/>
          <w:szCs w:val="22"/>
        </w:rPr>
      </w:pPr>
    </w:p>
    <w:p w14:paraId="2EF16772" w14:textId="77777777" w:rsidR="00DE44D3" w:rsidRPr="00B05DB3" w:rsidRDefault="00DE44D3">
      <w:pPr>
        <w:pStyle w:val="Title"/>
        <w:jc w:val="left"/>
        <w:rPr>
          <w:rFonts w:ascii="Calibri" w:eastAsia="Calibri" w:hAnsi="Calibri" w:cs="Calibri"/>
          <w:sz w:val="22"/>
          <w:szCs w:val="22"/>
        </w:rPr>
      </w:pPr>
    </w:p>
    <w:tbl>
      <w:tblPr>
        <w:tblStyle w:val="ae"/>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089"/>
        <w:gridCol w:w="1400"/>
      </w:tblGrid>
      <w:tr w:rsidR="00DE44D3" w:rsidRPr="00B05DB3" w14:paraId="5A5D266E" w14:textId="77777777" w:rsidTr="003E02B6">
        <w:trPr>
          <w:jc w:val="center"/>
        </w:trPr>
        <w:tc>
          <w:tcPr>
            <w:tcW w:w="648" w:type="dxa"/>
            <w:tcBorders>
              <w:bottom w:val="single" w:sz="4" w:space="0" w:color="000000"/>
            </w:tcBorders>
            <w:shd w:val="clear" w:color="auto" w:fill="000080"/>
            <w:vAlign w:val="center"/>
          </w:tcPr>
          <w:p w14:paraId="7E1A5933" w14:textId="77777777" w:rsidR="00DE44D3" w:rsidRPr="00B05DB3" w:rsidRDefault="00000000">
            <w:pPr>
              <w:jc w:val="center"/>
            </w:pPr>
            <w:r w:rsidRPr="00B05DB3">
              <w:t>Item</w:t>
            </w:r>
          </w:p>
        </w:tc>
        <w:tc>
          <w:tcPr>
            <w:tcW w:w="4230" w:type="dxa"/>
            <w:tcBorders>
              <w:bottom w:val="single" w:sz="4" w:space="0" w:color="000000"/>
            </w:tcBorders>
            <w:shd w:val="clear" w:color="auto" w:fill="000080"/>
            <w:vAlign w:val="center"/>
          </w:tcPr>
          <w:p w14:paraId="53DD0318" w14:textId="77777777" w:rsidR="00DE44D3" w:rsidRPr="00B05DB3" w:rsidRDefault="00000000">
            <w:pPr>
              <w:jc w:val="center"/>
            </w:pPr>
            <w:r w:rsidRPr="00B05DB3">
              <w:t>Description</w:t>
            </w:r>
          </w:p>
        </w:tc>
        <w:tc>
          <w:tcPr>
            <w:tcW w:w="1244" w:type="dxa"/>
            <w:tcBorders>
              <w:bottom w:val="single" w:sz="4" w:space="0" w:color="000000"/>
            </w:tcBorders>
            <w:shd w:val="clear" w:color="auto" w:fill="000080"/>
            <w:vAlign w:val="center"/>
          </w:tcPr>
          <w:p w14:paraId="60CC9C70" w14:textId="5B20A669" w:rsidR="00DE44D3" w:rsidRPr="00B05DB3" w:rsidRDefault="003E02B6">
            <w:pPr>
              <w:jc w:val="center"/>
            </w:pPr>
            <w:r w:rsidRPr="00B05DB3">
              <w:t xml:space="preserve">Quantity </w:t>
            </w:r>
          </w:p>
        </w:tc>
        <w:tc>
          <w:tcPr>
            <w:tcW w:w="1244" w:type="dxa"/>
            <w:tcBorders>
              <w:bottom w:val="single" w:sz="4" w:space="0" w:color="000000"/>
            </w:tcBorders>
            <w:shd w:val="clear" w:color="auto" w:fill="000080"/>
            <w:vAlign w:val="center"/>
          </w:tcPr>
          <w:p w14:paraId="249A6408" w14:textId="4EE88272" w:rsidR="00DE44D3" w:rsidRPr="00B05DB3" w:rsidRDefault="003E02B6">
            <w:pPr>
              <w:jc w:val="center"/>
            </w:pPr>
            <w:r w:rsidRPr="00B05DB3">
              <w:t xml:space="preserve">Unit </w:t>
            </w:r>
          </w:p>
        </w:tc>
        <w:tc>
          <w:tcPr>
            <w:tcW w:w="1089" w:type="dxa"/>
            <w:tcBorders>
              <w:bottom w:val="single" w:sz="4" w:space="0" w:color="000000"/>
            </w:tcBorders>
            <w:shd w:val="clear" w:color="auto" w:fill="000080"/>
            <w:vAlign w:val="center"/>
          </w:tcPr>
          <w:p w14:paraId="51FC5D99" w14:textId="69EE0549" w:rsidR="00DE44D3" w:rsidRPr="00B05DB3" w:rsidRDefault="003E02B6">
            <w:pPr>
              <w:jc w:val="center"/>
            </w:pPr>
            <w:r w:rsidRPr="00B05DB3">
              <w:t xml:space="preserve">Price per unit </w:t>
            </w:r>
          </w:p>
        </w:tc>
        <w:tc>
          <w:tcPr>
            <w:tcW w:w="1400" w:type="dxa"/>
            <w:tcBorders>
              <w:bottom w:val="single" w:sz="4" w:space="0" w:color="000000"/>
            </w:tcBorders>
            <w:shd w:val="clear" w:color="auto" w:fill="000080"/>
            <w:vAlign w:val="center"/>
          </w:tcPr>
          <w:p w14:paraId="599F967D" w14:textId="77777777" w:rsidR="00DE44D3" w:rsidRPr="00B05DB3" w:rsidRDefault="00000000">
            <w:pPr>
              <w:jc w:val="center"/>
            </w:pPr>
            <w:r w:rsidRPr="00B05DB3">
              <w:t>Total</w:t>
            </w:r>
          </w:p>
        </w:tc>
      </w:tr>
      <w:tr w:rsidR="00DE44D3" w:rsidRPr="00B05DB3" w14:paraId="6348CE22" w14:textId="77777777">
        <w:trPr>
          <w:jc w:val="center"/>
        </w:trPr>
        <w:tc>
          <w:tcPr>
            <w:tcW w:w="9855" w:type="dxa"/>
            <w:gridSpan w:val="6"/>
            <w:shd w:val="clear" w:color="auto" w:fill="DDDDDD"/>
          </w:tcPr>
          <w:p w14:paraId="42982ED1" w14:textId="289CEA4D" w:rsidR="00DE44D3" w:rsidRPr="00B05DB3" w:rsidRDefault="00DE44D3">
            <w:pPr>
              <w:pBdr>
                <w:top w:val="nil"/>
                <w:left w:val="nil"/>
                <w:bottom w:val="nil"/>
                <w:right w:val="nil"/>
                <w:between w:val="nil"/>
              </w:pBdr>
              <w:rPr>
                <w:rFonts w:ascii="Arial" w:eastAsia="Arial" w:hAnsi="Arial" w:cs="Arial"/>
                <w:color w:val="000000"/>
              </w:rPr>
            </w:pPr>
          </w:p>
        </w:tc>
      </w:tr>
      <w:tr w:rsidR="00DE44D3" w:rsidRPr="00B05DB3" w14:paraId="359D086F" w14:textId="77777777" w:rsidTr="003E02B6">
        <w:trPr>
          <w:jc w:val="center"/>
        </w:trPr>
        <w:tc>
          <w:tcPr>
            <w:tcW w:w="648" w:type="dxa"/>
            <w:shd w:val="clear" w:color="auto" w:fill="auto"/>
          </w:tcPr>
          <w:p w14:paraId="7B18CFC1" w14:textId="26D54166" w:rsidR="00DE44D3" w:rsidRPr="00B05DB3" w:rsidRDefault="003E02B6">
            <w:pPr>
              <w:jc w:val="both"/>
            </w:pPr>
            <w:r w:rsidRPr="00B05DB3">
              <w:t>1</w:t>
            </w:r>
          </w:p>
        </w:tc>
        <w:tc>
          <w:tcPr>
            <w:tcW w:w="4230" w:type="dxa"/>
            <w:shd w:val="clear" w:color="auto" w:fill="auto"/>
          </w:tcPr>
          <w:p w14:paraId="18ECF20A" w14:textId="2B0BFD10" w:rsidR="003E02B6" w:rsidRPr="00B05DB3" w:rsidRDefault="003E02B6" w:rsidP="003E02B6">
            <w:pPr>
              <w:jc w:val="both"/>
            </w:pPr>
            <w:r w:rsidRPr="00B05DB3">
              <w:rPr>
                <w:b/>
              </w:rPr>
              <w:t xml:space="preserve">Web Application Development. </w:t>
            </w:r>
          </w:p>
          <w:p w14:paraId="01E7246A" w14:textId="77777777" w:rsidR="00DE44D3" w:rsidRPr="00B05DB3" w:rsidRDefault="00DE44D3">
            <w:pPr>
              <w:jc w:val="both"/>
            </w:pPr>
          </w:p>
        </w:tc>
        <w:tc>
          <w:tcPr>
            <w:tcW w:w="1244" w:type="dxa"/>
            <w:shd w:val="clear" w:color="auto" w:fill="auto"/>
          </w:tcPr>
          <w:p w14:paraId="1B6CAF62" w14:textId="0E9CF718" w:rsidR="00DE44D3" w:rsidRPr="00B05DB3" w:rsidRDefault="003E02B6">
            <w:pPr>
              <w:jc w:val="both"/>
            </w:pPr>
            <w:r w:rsidRPr="00B05DB3">
              <w:t>1</w:t>
            </w:r>
          </w:p>
        </w:tc>
        <w:tc>
          <w:tcPr>
            <w:tcW w:w="1244" w:type="dxa"/>
            <w:shd w:val="clear" w:color="auto" w:fill="auto"/>
          </w:tcPr>
          <w:p w14:paraId="3390F0E9" w14:textId="61E58345" w:rsidR="00DE44D3" w:rsidRPr="00B05DB3" w:rsidRDefault="003E02B6">
            <w:pPr>
              <w:jc w:val="both"/>
            </w:pPr>
            <w:r w:rsidRPr="00B05DB3">
              <w:t xml:space="preserve">Lump sum </w:t>
            </w:r>
          </w:p>
        </w:tc>
        <w:tc>
          <w:tcPr>
            <w:tcW w:w="1089" w:type="dxa"/>
            <w:shd w:val="clear" w:color="auto" w:fill="auto"/>
          </w:tcPr>
          <w:p w14:paraId="5A76EEDD" w14:textId="77777777" w:rsidR="00DE44D3" w:rsidRPr="00B05DB3" w:rsidRDefault="00DE44D3">
            <w:pPr>
              <w:jc w:val="both"/>
            </w:pPr>
          </w:p>
        </w:tc>
        <w:tc>
          <w:tcPr>
            <w:tcW w:w="1400" w:type="dxa"/>
            <w:shd w:val="clear" w:color="auto" w:fill="auto"/>
          </w:tcPr>
          <w:p w14:paraId="1FB6746C" w14:textId="77777777" w:rsidR="00DE44D3" w:rsidRPr="00B05DB3" w:rsidRDefault="00DE44D3">
            <w:pPr>
              <w:jc w:val="both"/>
            </w:pPr>
          </w:p>
        </w:tc>
      </w:tr>
      <w:tr w:rsidR="00DE44D3" w:rsidRPr="00B05DB3" w14:paraId="50DC2138" w14:textId="77777777" w:rsidTr="003E02B6">
        <w:trPr>
          <w:jc w:val="center"/>
        </w:trPr>
        <w:tc>
          <w:tcPr>
            <w:tcW w:w="648" w:type="dxa"/>
            <w:shd w:val="clear" w:color="auto" w:fill="auto"/>
          </w:tcPr>
          <w:p w14:paraId="645962D0" w14:textId="05F820A3" w:rsidR="00DE44D3" w:rsidRPr="00B05DB3" w:rsidRDefault="003E02B6">
            <w:pPr>
              <w:jc w:val="both"/>
            </w:pPr>
            <w:r w:rsidRPr="00B05DB3">
              <w:t>2</w:t>
            </w:r>
          </w:p>
        </w:tc>
        <w:tc>
          <w:tcPr>
            <w:tcW w:w="4230" w:type="dxa"/>
            <w:shd w:val="clear" w:color="auto" w:fill="auto"/>
          </w:tcPr>
          <w:p w14:paraId="5430B342" w14:textId="22924E2C" w:rsidR="00DE44D3" w:rsidRPr="00B05DB3" w:rsidRDefault="003E02B6">
            <w:pPr>
              <w:jc w:val="both"/>
            </w:pPr>
            <w:r w:rsidRPr="00B05DB3">
              <w:rPr>
                <w:b/>
              </w:rPr>
              <w:t>Mobile Application Development</w:t>
            </w:r>
          </w:p>
        </w:tc>
        <w:tc>
          <w:tcPr>
            <w:tcW w:w="1244" w:type="dxa"/>
            <w:shd w:val="clear" w:color="auto" w:fill="auto"/>
          </w:tcPr>
          <w:p w14:paraId="6B59C1D1" w14:textId="36C00B3E" w:rsidR="00DE44D3" w:rsidRPr="00B05DB3" w:rsidRDefault="003E02B6">
            <w:pPr>
              <w:jc w:val="both"/>
            </w:pPr>
            <w:r w:rsidRPr="00B05DB3">
              <w:t>1</w:t>
            </w:r>
          </w:p>
        </w:tc>
        <w:tc>
          <w:tcPr>
            <w:tcW w:w="1244" w:type="dxa"/>
            <w:shd w:val="clear" w:color="auto" w:fill="auto"/>
          </w:tcPr>
          <w:p w14:paraId="6D6D5CC5" w14:textId="3FBD5CC1" w:rsidR="00DE44D3" w:rsidRPr="00B05DB3" w:rsidRDefault="003E02B6">
            <w:pPr>
              <w:jc w:val="both"/>
            </w:pPr>
            <w:r w:rsidRPr="00B05DB3">
              <w:t xml:space="preserve">Lump sum </w:t>
            </w:r>
          </w:p>
        </w:tc>
        <w:tc>
          <w:tcPr>
            <w:tcW w:w="1089" w:type="dxa"/>
            <w:shd w:val="clear" w:color="auto" w:fill="auto"/>
          </w:tcPr>
          <w:p w14:paraId="178CD67F" w14:textId="77777777" w:rsidR="00DE44D3" w:rsidRPr="00B05DB3" w:rsidRDefault="00DE44D3">
            <w:pPr>
              <w:jc w:val="both"/>
            </w:pPr>
          </w:p>
        </w:tc>
        <w:tc>
          <w:tcPr>
            <w:tcW w:w="1400" w:type="dxa"/>
            <w:shd w:val="clear" w:color="auto" w:fill="auto"/>
          </w:tcPr>
          <w:p w14:paraId="110D9364" w14:textId="77777777" w:rsidR="00DE44D3" w:rsidRPr="00B05DB3" w:rsidRDefault="00DE44D3">
            <w:pPr>
              <w:jc w:val="both"/>
            </w:pPr>
          </w:p>
        </w:tc>
      </w:tr>
      <w:tr w:rsidR="00DE44D3" w:rsidRPr="00B05DB3" w14:paraId="1248A8A1" w14:textId="77777777" w:rsidTr="003E02B6">
        <w:trPr>
          <w:jc w:val="center"/>
        </w:trPr>
        <w:tc>
          <w:tcPr>
            <w:tcW w:w="8455" w:type="dxa"/>
            <w:gridSpan w:val="5"/>
            <w:shd w:val="clear" w:color="auto" w:fill="auto"/>
          </w:tcPr>
          <w:p w14:paraId="3776D80D" w14:textId="77777777" w:rsidR="00DE44D3" w:rsidRPr="00B05DB3" w:rsidRDefault="00000000">
            <w:pPr>
              <w:jc w:val="right"/>
              <w:rPr>
                <w:b/>
                <w:i/>
              </w:rPr>
            </w:pPr>
            <w:r w:rsidRPr="00B05DB3">
              <w:rPr>
                <w:b/>
                <w:i/>
              </w:rPr>
              <w:t xml:space="preserve">Total Contract Price </w:t>
            </w:r>
          </w:p>
          <w:p w14:paraId="654B4575" w14:textId="6B4DBA87" w:rsidR="00DE44D3" w:rsidRPr="00B05DB3" w:rsidRDefault="00DE44D3">
            <w:pPr>
              <w:jc w:val="right"/>
              <w:rPr>
                <w:i/>
              </w:rPr>
            </w:pPr>
          </w:p>
        </w:tc>
        <w:tc>
          <w:tcPr>
            <w:tcW w:w="1400" w:type="dxa"/>
            <w:shd w:val="clear" w:color="auto" w:fill="auto"/>
            <w:vAlign w:val="center"/>
          </w:tcPr>
          <w:p w14:paraId="13B4986F" w14:textId="5399B2A9" w:rsidR="00DE44D3" w:rsidRPr="00B05DB3" w:rsidRDefault="003E02B6">
            <w:pPr>
              <w:jc w:val="right"/>
            </w:pPr>
            <w:r w:rsidRPr="00B05DB3">
              <w:t>MKD</w:t>
            </w:r>
          </w:p>
        </w:tc>
      </w:tr>
    </w:tbl>
    <w:p w14:paraId="0879D4D9" w14:textId="77777777" w:rsidR="00DE44D3" w:rsidRPr="00B05DB3" w:rsidRDefault="00DE44D3">
      <w:pPr>
        <w:rPr>
          <w:rFonts w:ascii="Calibri" w:eastAsia="Calibri" w:hAnsi="Calibri" w:cs="Calibri"/>
          <w:b/>
          <w:sz w:val="22"/>
          <w:szCs w:val="22"/>
        </w:rPr>
      </w:pPr>
    </w:p>
    <w:p w14:paraId="44E750B0" w14:textId="77777777" w:rsidR="00DE44D3" w:rsidRPr="00B05DB3" w:rsidRDefault="00000000">
      <w:pPr>
        <w:tabs>
          <w:tab w:val="left" w:pos="-180"/>
          <w:tab w:val="right" w:pos="1980"/>
          <w:tab w:val="left" w:pos="2160"/>
          <w:tab w:val="left" w:pos="4320"/>
        </w:tabs>
        <w:rPr>
          <w:b/>
          <w:sz w:val="22"/>
          <w:szCs w:val="22"/>
        </w:rPr>
      </w:pPr>
      <w:r w:rsidRPr="00B05DB3">
        <w:rPr>
          <w:noProof/>
        </w:rPr>
        <mc:AlternateContent>
          <mc:Choice Requires="wps">
            <w:drawing>
              <wp:anchor distT="0" distB="0" distL="114300" distR="114300" simplePos="0" relativeHeight="251658240" behindDoc="0" locked="0" layoutInCell="1" hidden="0" allowOverlap="1" wp14:anchorId="38640FCA" wp14:editId="71BE9212">
                <wp:simplePos x="0" y="0"/>
                <wp:positionH relativeFrom="column">
                  <wp:posOffset>1</wp:posOffset>
                </wp:positionH>
                <wp:positionV relativeFrom="paragraph">
                  <wp:posOffset>25400</wp:posOffset>
                </wp:positionV>
                <wp:extent cx="6198870" cy="704850"/>
                <wp:effectExtent l="0" t="0" r="0" b="0"/>
                <wp:wrapNone/>
                <wp:docPr id="311" name="Rectangle 311"/>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28BB3C89" w14:textId="77777777" w:rsidR="00DE44D3"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38640FCA" id="Rectangle 311" o:spid="_x0000_s1026" style="position:absolute;margin-left:0;margin-top:2pt;width:488.1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" filled="f">
                <v:stroke startarrowwidth="narrow" startarrowlength="short" endarrowwidth="narrow" endarrowlength="short"/>
                <v:textbox inset="2.53958mm,1.2694mm,2.53958mm,1.2694mm">
                  <w:txbxContent>
                    <w:p w14:paraId="28BB3C89" w14:textId="77777777" w:rsidR="00DE44D3"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790F5131" w14:textId="77777777" w:rsidR="00DE44D3" w:rsidRPr="00B05DB3" w:rsidRDefault="00DE44D3">
      <w:pPr>
        <w:tabs>
          <w:tab w:val="left" w:pos="-180"/>
          <w:tab w:val="right" w:pos="1980"/>
          <w:tab w:val="left" w:pos="2160"/>
          <w:tab w:val="left" w:pos="4320"/>
        </w:tabs>
        <w:rPr>
          <w:b/>
          <w:sz w:val="22"/>
          <w:szCs w:val="22"/>
        </w:rPr>
      </w:pPr>
    </w:p>
    <w:p w14:paraId="5BAABC29" w14:textId="77777777" w:rsidR="00DE44D3" w:rsidRPr="00B05DB3" w:rsidRDefault="00DE44D3">
      <w:pPr>
        <w:tabs>
          <w:tab w:val="left" w:pos="-180"/>
          <w:tab w:val="right" w:pos="1980"/>
          <w:tab w:val="left" w:pos="2160"/>
          <w:tab w:val="left" w:pos="4320"/>
        </w:tabs>
        <w:rPr>
          <w:b/>
          <w:sz w:val="22"/>
          <w:szCs w:val="22"/>
        </w:rPr>
      </w:pPr>
    </w:p>
    <w:p w14:paraId="4001585F" w14:textId="77777777" w:rsidR="00DE44D3" w:rsidRPr="00B05DB3" w:rsidRDefault="00DE44D3">
      <w:pPr>
        <w:tabs>
          <w:tab w:val="left" w:pos="-180"/>
          <w:tab w:val="right" w:pos="1980"/>
          <w:tab w:val="left" w:pos="2160"/>
          <w:tab w:val="left" w:pos="4320"/>
        </w:tabs>
        <w:rPr>
          <w:b/>
          <w:sz w:val="22"/>
          <w:szCs w:val="22"/>
        </w:rPr>
      </w:pPr>
    </w:p>
    <w:p w14:paraId="0EA8086F" w14:textId="77777777" w:rsidR="00DE44D3" w:rsidRPr="00B05DB3" w:rsidRDefault="00DE44D3">
      <w:pPr>
        <w:tabs>
          <w:tab w:val="left" w:pos="-180"/>
          <w:tab w:val="right" w:pos="1980"/>
          <w:tab w:val="left" w:pos="2160"/>
          <w:tab w:val="left" w:pos="4320"/>
        </w:tabs>
        <w:rPr>
          <w:b/>
          <w:sz w:val="22"/>
          <w:szCs w:val="22"/>
        </w:rPr>
      </w:pPr>
    </w:p>
    <w:p w14:paraId="5F584E95" w14:textId="4A07CEFF" w:rsidR="00DE44D3" w:rsidRPr="00B05DB3" w:rsidRDefault="00000000">
      <w:pPr>
        <w:pBdr>
          <w:top w:val="nil"/>
          <w:left w:val="nil"/>
          <w:bottom w:val="nil"/>
          <w:right w:val="nil"/>
          <w:between w:val="nil"/>
        </w:pBdr>
        <w:tabs>
          <w:tab w:val="left" w:pos="851"/>
        </w:tabs>
        <w:jc w:val="both"/>
        <w:rPr>
          <w:rFonts w:ascii="Calibri" w:eastAsia="Calibri" w:hAnsi="Calibri" w:cs="Calibri"/>
          <w:color w:val="000000"/>
          <w:sz w:val="22"/>
          <w:szCs w:val="22"/>
        </w:rPr>
      </w:pPr>
      <w:r w:rsidRPr="00B05DB3">
        <w:rPr>
          <w:rFonts w:ascii="Calibri" w:eastAsia="Calibri" w:hAnsi="Calibri" w:cs="Calibri"/>
          <w:color w:val="000000"/>
          <w:sz w:val="22"/>
          <w:szCs w:val="22"/>
        </w:rPr>
        <w:t>I hereby certify that the company mentioned above, which I am duly authorized to sign for, has reviewed RFQ UNFPA/</w:t>
      </w:r>
      <w:r w:rsidR="003E02B6" w:rsidRPr="00B05DB3">
        <w:rPr>
          <w:rFonts w:ascii="Calibri" w:eastAsia="Calibri" w:hAnsi="Calibri" w:cs="Calibri"/>
          <w:color w:val="000000"/>
          <w:sz w:val="22"/>
          <w:szCs w:val="22"/>
        </w:rPr>
        <w:t>MKD</w:t>
      </w:r>
      <w:r w:rsidRPr="00B05DB3">
        <w:rPr>
          <w:rFonts w:ascii="Calibri" w:eastAsia="Calibri" w:hAnsi="Calibri" w:cs="Calibri"/>
          <w:color w:val="000000"/>
          <w:sz w:val="22"/>
          <w:szCs w:val="22"/>
        </w:rPr>
        <w:t>/RFQ/</w:t>
      </w:r>
      <w:r w:rsidR="003E02B6" w:rsidRPr="00B05DB3">
        <w:rPr>
          <w:rFonts w:ascii="Calibri" w:eastAsia="Calibri" w:hAnsi="Calibri" w:cs="Calibri"/>
          <w:color w:val="000000"/>
          <w:sz w:val="22"/>
          <w:szCs w:val="22"/>
        </w:rPr>
        <w:t>23</w:t>
      </w:r>
      <w:r w:rsidRPr="00B05DB3">
        <w:rPr>
          <w:rFonts w:ascii="Calibri" w:eastAsia="Calibri" w:hAnsi="Calibri" w:cs="Calibri"/>
          <w:color w:val="000000"/>
          <w:sz w:val="22"/>
          <w:szCs w:val="22"/>
        </w:rPr>
        <w:t>/</w:t>
      </w:r>
      <w:r w:rsidR="003E02B6" w:rsidRPr="00B05DB3">
        <w:rPr>
          <w:rFonts w:ascii="Calibri" w:eastAsia="Calibri" w:hAnsi="Calibri" w:cs="Calibri"/>
          <w:color w:val="000000"/>
          <w:sz w:val="22"/>
          <w:szCs w:val="22"/>
        </w:rPr>
        <w:t>002</w:t>
      </w:r>
      <w:r w:rsidRPr="00B05DB3">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sidRPr="00B05DB3">
        <w:rPr>
          <w:rFonts w:ascii="Calibri" w:eastAsia="Calibri" w:hAnsi="Calibri" w:cs="Calibri"/>
          <w:color w:val="000000"/>
          <w:sz w:val="22"/>
          <w:szCs w:val="22"/>
        </w:rPr>
        <w:t>UNFPA</w:t>
      </w:r>
      <w:proofErr w:type="gramEnd"/>
      <w:r w:rsidRPr="00B05DB3">
        <w:rPr>
          <w:rFonts w:ascii="Calibri" w:eastAsia="Calibri" w:hAnsi="Calibri" w:cs="Calibri"/>
          <w:color w:val="000000"/>
          <w:sz w:val="22"/>
          <w:szCs w:val="22"/>
        </w:rPr>
        <w:t xml:space="preserve"> and we will abide by this quotation until it expires. </w:t>
      </w:r>
    </w:p>
    <w:tbl>
      <w:tblPr>
        <w:tblStyle w:val="af"/>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DE44D3" w:rsidRPr="00B05DB3" w14:paraId="5750C3DD" w14:textId="77777777">
        <w:tc>
          <w:tcPr>
            <w:tcW w:w="4927" w:type="dxa"/>
            <w:shd w:val="clear" w:color="auto" w:fill="auto"/>
            <w:vAlign w:val="center"/>
          </w:tcPr>
          <w:p w14:paraId="59CB962D" w14:textId="77777777" w:rsidR="00DE44D3" w:rsidRPr="00B05DB3" w:rsidRDefault="00DE44D3">
            <w:pPr>
              <w:tabs>
                <w:tab w:val="left" w:pos="-180"/>
                <w:tab w:val="right" w:pos="1980"/>
                <w:tab w:val="left" w:pos="2160"/>
                <w:tab w:val="left" w:pos="4320"/>
              </w:tabs>
            </w:pPr>
          </w:p>
          <w:p w14:paraId="724D1356" w14:textId="77777777" w:rsidR="00DE44D3" w:rsidRPr="00B05DB3" w:rsidRDefault="00DE44D3">
            <w:pPr>
              <w:tabs>
                <w:tab w:val="left" w:pos="-180"/>
                <w:tab w:val="right" w:pos="1980"/>
                <w:tab w:val="left" w:pos="2160"/>
                <w:tab w:val="left" w:pos="4320"/>
              </w:tabs>
            </w:pPr>
          </w:p>
          <w:p w14:paraId="11EBC607" w14:textId="77777777" w:rsidR="00DE44D3" w:rsidRPr="00B05DB3" w:rsidRDefault="00DE44D3">
            <w:pPr>
              <w:tabs>
                <w:tab w:val="left" w:pos="-180"/>
                <w:tab w:val="right" w:pos="1980"/>
                <w:tab w:val="left" w:pos="2160"/>
                <w:tab w:val="left" w:pos="4320"/>
              </w:tabs>
            </w:pPr>
          </w:p>
        </w:tc>
        <w:tc>
          <w:tcPr>
            <w:tcW w:w="2464" w:type="dxa"/>
            <w:vAlign w:val="center"/>
          </w:tcPr>
          <w:p w14:paraId="1D18B0B8" w14:textId="77777777" w:rsidR="00DE44D3" w:rsidRPr="00B05DB3" w:rsidRDefault="00000000">
            <w:pPr>
              <w:tabs>
                <w:tab w:val="left" w:pos="-180"/>
                <w:tab w:val="right" w:pos="1980"/>
                <w:tab w:val="left" w:pos="2160"/>
                <w:tab w:val="left" w:pos="4320"/>
              </w:tabs>
              <w:jc w:val="center"/>
            </w:pPr>
            <w:r w:rsidRPr="00B05DB3">
              <w:rPr>
                <w:color w:val="808080"/>
              </w:rPr>
              <w:t>Click here to enter a date.</w:t>
            </w:r>
          </w:p>
        </w:tc>
        <w:tc>
          <w:tcPr>
            <w:tcW w:w="2464" w:type="dxa"/>
            <w:vAlign w:val="center"/>
          </w:tcPr>
          <w:p w14:paraId="574042D5" w14:textId="77777777" w:rsidR="00DE44D3" w:rsidRPr="00B05DB3" w:rsidRDefault="00DE44D3">
            <w:pPr>
              <w:tabs>
                <w:tab w:val="left" w:pos="-180"/>
                <w:tab w:val="right" w:pos="1980"/>
                <w:tab w:val="left" w:pos="2160"/>
                <w:tab w:val="left" w:pos="4320"/>
              </w:tabs>
            </w:pPr>
          </w:p>
        </w:tc>
      </w:tr>
      <w:tr w:rsidR="00DE44D3" w:rsidRPr="00B05DB3" w14:paraId="27C82444" w14:textId="77777777">
        <w:tc>
          <w:tcPr>
            <w:tcW w:w="4927" w:type="dxa"/>
            <w:shd w:val="clear" w:color="auto" w:fill="auto"/>
            <w:vAlign w:val="center"/>
          </w:tcPr>
          <w:p w14:paraId="5076D0FF" w14:textId="77777777" w:rsidR="00DE44D3" w:rsidRPr="00B05DB3" w:rsidRDefault="00000000">
            <w:pPr>
              <w:tabs>
                <w:tab w:val="left" w:pos="-180"/>
                <w:tab w:val="right" w:pos="1980"/>
                <w:tab w:val="left" w:pos="2160"/>
                <w:tab w:val="left" w:pos="4320"/>
              </w:tabs>
              <w:jc w:val="center"/>
            </w:pPr>
            <w:r w:rsidRPr="00B05DB3">
              <w:t>Name and title</w:t>
            </w:r>
          </w:p>
        </w:tc>
        <w:tc>
          <w:tcPr>
            <w:tcW w:w="4928" w:type="dxa"/>
            <w:gridSpan w:val="2"/>
            <w:vAlign w:val="center"/>
          </w:tcPr>
          <w:p w14:paraId="793CAD0F" w14:textId="77777777" w:rsidR="00DE44D3" w:rsidRPr="00B05DB3" w:rsidRDefault="00000000">
            <w:pPr>
              <w:tabs>
                <w:tab w:val="left" w:pos="-180"/>
                <w:tab w:val="right" w:pos="1980"/>
                <w:tab w:val="left" w:pos="2160"/>
                <w:tab w:val="left" w:pos="4320"/>
              </w:tabs>
              <w:jc w:val="center"/>
            </w:pPr>
            <w:r w:rsidRPr="00B05DB3">
              <w:t>Date and place</w:t>
            </w:r>
          </w:p>
        </w:tc>
      </w:tr>
    </w:tbl>
    <w:p w14:paraId="44241C72" w14:textId="77777777" w:rsidR="00DE44D3" w:rsidRPr="00B05DB3" w:rsidRDefault="00DE44D3">
      <w:pPr>
        <w:tabs>
          <w:tab w:val="left" w:pos="7020"/>
        </w:tabs>
        <w:rPr>
          <w:rFonts w:ascii="Calibri" w:eastAsia="Calibri" w:hAnsi="Calibri" w:cs="Calibri"/>
          <w:sz w:val="22"/>
          <w:szCs w:val="22"/>
        </w:rPr>
      </w:pPr>
      <w:bookmarkStart w:id="0" w:name="_heading=h.1fob9te" w:colFirst="0" w:colLast="0"/>
      <w:bookmarkEnd w:id="0"/>
    </w:p>
    <w:p w14:paraId="2FDD4100" w14:textId="77777777" w:rsidR="003E02B6" w:rsidRPr="00B05DB3" w:rsidRDefault="003E02B6">
      <w:pPr>
        <w:tabs>
          <w:tab w:val="left" w:pos="7020"/>
        </w:tabs>
        <w:rPr>
          <w:rFonts w:ascii="Calibri" w:eastAsia="Calibri" w:hAnsi="Calibri" w:cs="Calibri"/>
          <w:sz w:val="22"/>
          <w:szCs w:val="22"/>
        </w:rPr>
      </w:pPr>
    </w:p>
    <w:p w14:paraId="3F61DA37" w14:textId="77777777" w:rsidR="003E02B6" w:rsidRPr="00B05DB3" w:rsidRDefault="003E02B6">
      <w:pPr>
        <w:tabs>
          <w:tab w:val="left" w:pos="7020"/>
        </w:tabs>
        <w:rPr>
          <w:rFonts w:ascii="Calibri" w:eastAsia="Calibri" w:hAnsi="Calibri" w:cs="Calibri"/>
          <w:sz w:val="22"/>
          <w:szCs w:val="22"/>
        </w:rPr>
      </w:pPr>
    </w:p>
    <w:p w14:paraId="3A5956B9" w14:textId="77777777" w:rsidR="003E02B6" w:rsidRPr="00B05DB3" w:rsidRDefault="003E02B6">
      <w:pPr>
        <w:tabs>
          <w:tab w:val="left" w:pos="7020"/>
        </w:tabs>
        <w:rPr>
          <w:rFonts w:ascii="Calibri" w:eastAsia="Calibri" w:hAnsi="Calibri" w:cs="Calibri"/>
          <w:sz w:val="22"/>
          <w:szCs w:val="22"/>
        </w:rPr>
      </w:pPr>
    </w:p>
    <w:p w14:paraId="69FEF089" w14:textId="77777777" w:rsidR="003E02B6" w:rsidRPr="00B05DB3" w:rsidRDefault="003E02B6">
      <w:pPr>
        <w:tabs>
          <w:tab w:val="left" w:pos="7020"/>
        </w:tabs>
        <w:rPr>
          <w:rFonts w:ascii="Calibri" w:eastAsia="Calibri" w:hAnsi="Calibri" w:cs="Calibri"/>
          <w:sz w:val="22"/>
          <w:szCs w:val="22"/>
        </w:rPr>
      </w:pPr>
    </w:p>
    <w:p w14:paraId="6BD3D608" w14:textId="77777777" w:rsidR="003E02B6" w:rsidRPr="00B05DB3" w:rsidRDefault="003E02B6">
      <w:pPr>
        <w:tabs>
          <w:tab w:val="left" w:pos="7020"/>
        </w:tabs>
        <w:rPr>
          <w:rFonts w:ascii="Calibri" w:eastAsia="Calibri" w:hAnsi="Calibri" w:cs="Calibri"/>
          <w:sz w:val="22"/>
          <w:szCs w:val="22"/>
        </w:rPr>
      </w:pPr>
    </w:p>
    <w:p w14:paraId="3ED84210" w14:textId="77777777" w:rsidR="003E02B6" w:rsidRPr="00B05DB3" w:rsidRDefault="003E02B6">
      <w:pPr>
        <w:tabs>
          <w:tab w:val="left" w:pos="7020"/>
        </w:tabs>
        <w:rPr>
          <w:rFonts w:ascii="Calibri" w:eastAsia="Calibri" w:hAnsi="Calibri" w:cs="Calibri"/>
          <w:sz w:val="22"/>
          <w:szCs w:val="22"/>
        </w:rPr>
      </w:pPr>
    </w:p>
    <w:sectPr w:rsidR="003E02B6" w:rsidRPr="00B05DB3">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1E05" w14:textId="77777777" w:rsidR="00343355" w:rsidRDefault="00343355">
      <w:r>
        <w:separator/>
      </w:r>
    </w:p>
  </w:endnote>
  <w:endnote w:type="continuationSeparator" w:id="0">
    <w:p w14:paraId="3C7F9D1B" w14:textId="77777777" w:rsidR="00343355" w:rsidRDefault="0034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28B6" w14:textId="77777777" w:rsidR="00DE44D3"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0439141" w14:textId="77777777" w:rsidR="00DE44D3" w:rsidRDefault="00DE44D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F85D" w14:textId="77777777" w:rsidR="00DE44D3"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C59F1">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5C59F1">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4652FDF2" w14:textId="3D562AD0" w:rsidR="00DE44D3" w:rsidRDefault="00DE44D3">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A8EA" w14:textId="77777777" w:rsidR="00343355" w:rsidRDefault="00343355">
      <w:r>
        <w:separator/>
      </w:r>
    </w:p>
  </w:footnote>
  <w:footnote w:type="continuationSeparator" w:id="0">
    <w:p w14:paraId="6643BEC8" w14:textId="77777777" w:rsidR="00343355" w:rsidRDefault="0034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F98F" w14:textId="77777777" w:rsidR="00DE44D3" w:rsidRDefault="00DE44D3">
    <w:pPr>
      <w:widowControl w:val="0"/>
      <w:pBdr>
        <w:top w:val="nil"/>
        <w:left w:val="nil"/>
        <w:bottom w:val="nil"/>
        <w:right w:val="nil"/>
        <w:between w:val="nil"/>
      </w:pBdr>
      <w:spacing w:line="276" w:lineRule="auto"/>
      <w:rPr>
        <w:rFonts w:ascii="Calibri" w:eastAsia="Calibri" w:hAnsi="Calibri" w:cs="Calibri"/>
        <w:color w:val="000000"/>
      </w:rPr>
    </w:pPr>
  </w:p>
  <w:tbl>
    <w:tblPr>
      <w:tblStyle w:val="af0"/>
      <w:tblW w:w="9990" w:type="dxa"/>
      <w:tblLayout w:type="fixed"/>
      <w:tblLook w:val="0400" w:firstRow="0" w:lastRow="0" w:firstColumn="0" w:lastColumn="0" w:noHBand="0" w:noVBand="1"/>
    </w:tblPr>
    <w:tblGrid>
      <w:gridCol w:w="4995"/>
      <w:gridCol w:w="4995"/>
    </w:tblGrid>
    <w:tr w:rsidR="00DE44D3" w14:paraId="255C57B8" w14:textId="77777777" w:rsidTr="005C59F1">
      <w:trPr>
        <w:trHeight w:val="1142"/>
      </w:trPr>
      <w:tc>
        <w:tcPr>
          <w:tcW w:w="4995" w:type="dxa"/>
          <w:shd w:val="clear" w:color="auto" w:fill="auto"/>
        </w:tcPr>
        <w:p w14:paraId="2B0AAD34" w14:textId="77777777" w:rsidR="00DE44D3"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4B9F1072" wp14:editId="3046C3AD">
                <wp:extent cx="972820" cy="459740"/>
                <wp:effectExtent l="0" t="0" r="0" b="0"/>
                <wp:docPr id="31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2820" cy="459740"/>
                        </a:xfrm>
                        <a:prstGeom prst="rect">
                          <a:avLst/>
                        </a:prstGeom>
                        <a:ln/>
                      </pic:spPr>
                    </pic:pic>
                  </a:graphicData>
                </a:graphic>
              </wp:inline>
            </w:drawing>
          </w:r>
        </w:p>
      </w:tc>
      <w:tc>
        <w:tcPr>
          <w:tcW w:w="4995" w:type="dxa"/>
          <w:shd w:val="clear" w:color="auto" w:fill="auto"/>
        </w:tcPr>
        <w:p w14:paraId="53A37DF4" w14:textId="77777777" w:rsidR="00DE44D3"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United Nations Population Fund</w:t>
          </w:r>
        </w:p>
        <w:p w14:paraId="4223E038" w14:textId="795C82C5" w:rsidR="00DE44D3" w:rsidRDefault="005C59F1">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Country Office in North Macedonia</w:t>
          </w:r>
        </w:p>
        <w:p w14:paraId="755D915E" w14:textId="396A43BD" w:rsidR="00DE44D3" w:rsidRDefault="005C59F1">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Jordan Hadji </w:t>
          </w:r>
          <w:proofErr w:type="spellStart"/>
          <w:r>
            <w:rPr>
              <w:color w:val="000000"/>
              <w:sz w:val="18"/>
              <w:szCs w:val="18"/>
            </w:rPr>
            <w:t>Konstatinov</w:t>
          </w:r>
          <w:proofErr w:type="spellEnd"/>
          <w:r>
            <w:rPr>
              <w:color w:val="000000"/>
              <w:sz w:val="18"/>
              <w:szCs w:val="18"/>
            </w:rPr>
            <w:t xml:space="preserve"> </w:t>
          </w:r>
          <w:proofErr w:type="spellStart"/>
          <w:r>
            <w:rPr>
              <w:color w:val="000000"/>
              <w:sz w:val="18"/>
              <w:szCs w:val="18"/>
            </w:rPr>
            <w:t>Djinot</w:t>
          </w:r>
          <w:proofErr w:type="spellEnd"/>
          <w:r>
            <w:rPr>
              <w:color w:val="000000"/>
              <w:sz w:val="18"/>
              <w:szCs w:val="18"/>
            </w:rPr>
            <w:t xml:space="preserve"> 23, Skopje </w:t>
          </w:r>
        </w:p>
        <w:p w14:paraId="1BC488B1" w14:textId="1BF7B6A3" w:rsidR="005C59F1" w:rsidRDefault="005C59F1">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North Macedonia</w:t>
          </w:r>
        </w:p>
        <w:p w14:paraId="219EB8DD" w14:textId="1D1B7373" w:rsidR="00DE44D3"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w:t>
          </w:r>
          <w:hyperlink r:id="rId2" w:tgtFrame="_blank" w:history="1">
            <w:r w:rsidR="005C59F1" w:rsidRPr="005C59F1">
              <w:rPr>
                <w:color w:val="000000"/>
                <w:sz w:val="18"/>
                <w:szCs w:val="18"/>
              </w:rPr>
              <w:t>procurement.mkd@unfpa.org</w:t>
            </w:r>
          </w:hyperlink>
        </w:p>
        <w:p w14:paraId="6126B78C" w14:textId="6C6875DF" w:rsidR="00DE44D3"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Website:</w:t>
          </w:r>
          <w:r w:rsidR="005C59F1">
            <w:rPr>
              <w:color w:val="000000"/>
              <w:sz w:val="18"/>
              <w:szCs w:val="18"/>
            </w:rPr>
            <w:t xml:space="preserve"> </w:t>
          </w:r>
          <w:r w:rsidR="005C59F1" w:rsidRPr="005C59F1">
            <w:rPr>
              <w:color w:val="000000"/>
              <w:sz w:val="18"/>
              <w:szCs w:val="18"/>
            </w:rPr>
            <w:t>https://northmacedonia.unfpa.org/</w:t>
          </w:r>
        </w:p>
      </w:tc>
    </w:tr>
  </w:tbl>
  <w:p w14:paraId="629DE9DC" w14:textId="77777777" w:rsidR="00DE44D3" w:rsidRDefault="00DE44D3">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5F2189B7" w14:textId="77777777" w:rsidR="00DE44D3" w:rsidRDefault="00DE44D3">
    <w:pPr>
      <w:jc w:val="both"/>
      <w:rPr>
        <w:rFonts w:ascii="Calibri" w:eastAsia="Calibri" w:hAnsi="Calibri" w:cs="Calibri"/>
        <w:sz w:val="22"/>
        <w:szCs w:val="22"/>
      </w:rPr>
    </w:pPr>
  </w:p>
  <w:p w14:paraId="24AD27CB" w14:textId="77777777" w:rsidR="00DE44D3" w:rsidRDefault="00DE44D3">
    <w:pPr>
      <w:pBdr>
        <w:top w:val="nil"/>
        <w:left w:val="nil"/>
        <w:bottom w:val="nil"/>
        <w:right w:val="nil"/>
        <w:between w:val="nil"/>
      </w:pBdr>
      <w:tabs>
        <w:tab w:val="center" w:pos="4320"/>
        <w:tab w:val="right" w:pos="8640"/>
      </w:tabs>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F82"/>
    <w:multiLevelType w:val="multilevel"/>
    <w:tmpl w:val="743E0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C04F1"/>
    <w:multiLevelType w:val="multilevel"/>
    <w:tmpl w:val="9EEC6D44"/>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522773"/>
    <w:multiLevelType w:val="multilevel"/>
    <w:tmpl w:val="EA545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FC618B"/>
    <w:multiLevelType w:val="multilevel"/>
    <w:tmpl w:val="D4B83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2C2C28"/>
    <w:multiLevelType w:val="multilevel"/>
    <w:tmpl w:val="5DCCC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24F16D5"/>
    <w:multiLevelType w:val="multilevel"/>
    <w:tmpl w:val="614C2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E20F0F"/>
    <w:multiLevelType w:val="multilevel"/>
    <w:tmpl w:val="D9984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A7043E"/>
    <w:multiLevelType w:val="multilevel"/>
    <w:tmpl w:val="D00CD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886CD7"/>
    <w:multiLevelType w:val="multilevel"/>
    <w:tmpl w:val="9BFC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FF2189"/>
    <w:multiLevelType w:val="multilevel"/>
    <w:tmpl w:val="906C1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C3F2F87"/>
    <w:multiLevelType w:val="multilevel"/>
    <w:tmpl w:val="17D842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B706FD5"/>
    <w:multiLevelType w:val="multilevel"/>
    <w:tmpl w:val="353E1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657BAD"/>
    <w:multiLevelType w:val="multilevel"/>
    <w:tmpl w:val="EA545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6292FB5"/>
    <w:multiLevelType w:val="multilevel"/>
    <w:tmpl w:val="DEDA0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747F19"/>
    <w:multiLevelType w:val="multilevel"/>
    <w:tmpl w:val="55FE60E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D7D5021"/>
    <w:multiLevelType w:val="multilevel"/>
    <w:tmpl w:val="922AF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4C46C0"/>
    <w:multiLevelType w:val="multilevel"/>
    <w:tmpl w:val="E0966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6365DC"/>
    <w:multiLevelType w:val="multilevel"/>
    <w:tmpl w:val="CA0479E4"/>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48768744">
    <w:abstractNumId w:val="13"/>
  </w:num>
  <w:num w:numId="2" w16cid:durableId="1806041691">
    <w:abstractNumId w:val="9"/>
  </w:num>
  <w:num w:numId="3" w16cid:durableId="1016998109">
    <w:abstractNumId w:val="15"/>
  </w:num>
  <w:num w:numId="4" w16cid:durableId="936014437">
    <w:abstractNumId w:val="8"/>
  </w:num>
  <w:num w:numId="5" w16cid:durableId="399329097">
    <w:abstractNumId w:val="3"/>
  </w:num>
  <w:num w:numId="6" w16cid:durableId="299966026">
    <w:abstractNumId w:val="5"/>
  </w:num>
  <w:num w:numId="7" w16cid:durableId="1704281245">
    <w:abstractNumId w:val="0"/>
  </w:num>
  <w:num w:numId="8" w16cid:durableId="1250701998">
    <w:abstractNumId w:val="16"/>
  </w:num>
  <w:num w:numId="9" w16cid:durableId="54012640">
    <w:abstractNumId w:val="17"/>
  </w:num>
  <w:num w:numId="10" w16cid:durableId="817186110">
    <w:abstractNumId w:val="6"/>
  </w:num>
  <w:num w:numId="11" w16cid:durableId="1995335569">
    <w:abstractNumId w:val="7"/>
  </w:num>
  <w:num w:numId="12" w16cid:durableId="681974207">
    <w:abstractNumId w:val="11"/>
  </w:num>
  <w:num w:numId="13" w16cid:durableId="1599823314">
    <w:abstractNumId w:val="14"/>
  </w:num>
  <w:num w:numId="14" w16cid:durableId="94639383">
    <w:abstractNumId w:val="1"/>
  </w:num>
  <w:num w:numId="15" w16cid:durableId="811941653">
    <w:abstractNumId w:val="4"/>
  </w:num>
  <w:num w:numId="16" w16cid:durableId="775559230">
    <w:abstractNumId w:val="12"/>
  </w:num>
  <w:num w:numId="17" w16cid:durableId="398021077">
    <w:abstractNumId w:val="2"/>
  </w:num>
  <w:num w:numId="18" w16cid:durableId="12471514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D3"/>
    <w:rsid w:val="00343355"/>
    <w:rsid w:val="003A4CA2"/>
    <w:rsid w:val="003E02B6"/>
    <w:rsid w:val="005C59F1"/>
    <w:rsid w:val="00B05DB3"/>
    <w:rsid w:val="00DE44D3"/>
    <w:rsid w:val="00ED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7AC7"/>
  <w15:docId w15:val="{6036AFBC-6533-4504-8914-25A722E9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ocurement.mkd@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2JoEJ1/esQVw0ZjCDt5LHeKU8A==">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Mena</dc:creator>
  <cp:lastModifiedBy>Daniel Kalajdjieski</cp:lastModifiedBy>
  <cp:revision>2</cp:revision>
  <cp:lastPrinted>2023-07-07T12:21:00Z</cp:lastPrinted>
  <dcterms:created xsi:type="dcterms:W3CDTF">2023-07-07T12:24:00Z</dcterms:created>
  <dcterms:modified xsi:type="dcterms:W3CDTF">2023-07-07T12:24:00Z</dcterms:modified>
</cp:coreProperties>
</file>